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CB898" w14:textId="1FEF4173" w:rsidR="009042E6" w:rsidRPr="007445A8" w:rsidRDefault="00935478" w:rsidP="00935478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Discussing</w:t>
      </w:r>
      <w:r w:rsidR="00BF3B5B" w:rsidRPr="007445A8">
        <w:rPr>
          <w:rFonts w:ascii="Arial" w:hAnsi="Arial" w:cs="Arial"/>
          <w:b/>
          <w:bCs/>
          <w:sz w:val="28"/>
          <w:szCs w:val="28"/>
        </w:rPr>
        <w:t xml:space="preserve"> ‘The Father’ (2021)</w:t>
      </w:r>
    </w:p>
    <w:p w14:paraId="32DE007A" w14:textId="09C51C78" w:rsidR="00BF3B5B" w:rsidRDefault="00BF3B5B" w:rsidP="00BF3B5B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69E1DA65" w14:textId="06A99A20" w:rsidR="00BF3B5B" w:rsidRDefault="00E85EC6" w:rsidP="00BF3B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You may be part of a film club and able to watch this new </w:t>
      </w:r>
      <w:r w:rsidR="00F501F4">
        <w:rPr>
          <w:rFonts w:ascii="Arial" w:hAnsi="Arial" w:cs="Arial"/>
          <w:sz w:val="28"/>
          <w:szCs w:val="28"/>
        </w:rPr>
        <w:t>film</w:t>
      </w:r>
      <w:r>
        <w:rPr>
          <w:rFonts w:ascii="Arial" w:hAnsi="Arial" w:cs="Arial"/>
          <w:sz w:val="28"/>
          <w:szCs w:val="28"/>
        </w:rPr>
        <w:t xml:space="preserve"> together, but </w:t>
      </w:r>
      <w:r w:rsidR="00402C1E">
        <w:rPr>
          <w:rFonts w:ascii="Arial" w:hAnsi="Arial" w:cs="Arial"/>
          <w:sz w:val="28"/>
          <w:szCs w:val="28"/>
        </w:rPr>
        <w:t xml:space="preserve">you might watch it individually </w:t>
      </w:r>
      <w:r w:rsidR="00571810">
        <w:rPr>
          <w:rFonts w:ascii="Arial" w:hAnsi="Arial" w:cs="Arial"/>
          <w:sz w:val="28"/>
          <w:szCs w:val="28"/>
        </w:rPr>
        <w:t xml:space="preserve">and be able to discuss it together afterwards. This </w:t>
      </w:r>
      <w:r w:rsidR="00D85D74">
        <w:rPr>
          <w:rFonts w:ascii="Arial" w:hAnsi="Arial" w:cs="Arial"/>
          <w:sz w:val="28"/>
          <w:szCs w:val="28"/>
        </w:rPr>
        <w:t>series of questions is to help you have those conversations</w:t>
      </w:r>
      <w:r w:rsidR="00F501F4">
        <w:rPr>
          <w:rFonts w:ascii="Arial" w:hAnsi="Arial" w:cs="Arial"/>
          <w:sz w:val="28"/>
          <w:szCs w:val="28"/>
        </w:rPr>
        <w:t xml:space="preserve"> and to explore what you thought of the film</w:t>
      </w:r>
      <w:r w:rsidR="00305794">
        <w:rPr>
          <w:rFonts w:ascii="Arial" w:hAnsi="Arial" w:cs="Arial"/>
          <w:sz w:val="28"/>
          <w:szCs w:val="28"/>
        </w:rPr>
        <w:t>.</w:t>
      </w:r>
    </w:p>
    <w:p w14:paraId="480B923B" w14:textId="7EF5C4B3" w:rsidR="00C20313" w:rsidRDefault="00C20313" w:rsidP="00BF3B5B">
      <w:pPr>
        <w:spacing w:after="0"/>
        <w:rPr>
          <w:rFonts w:ascii="Arial" w:hAnsi="Arial" w:cs="Arial"/>
          <w:sz w:val="28"/>
          <w:szCs w:val="28"/>
        </w:rPr>
      </w:pPr>
    </w:p>
    <w:p w14:paraId="358811CC" w14:textId="7F07F8CD" w:rsidR="00C20313" w:rsidRDefault="00231587" w:rsidP="00BF3B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recommend you:</w:t>
      </w:r>
    </w:p>
    <w:p w14:paraId="6FE0C32F" w14:textId="3E007E40" w:rsidR="00231587" w:rsidRDefault="006378C1" w:rsidP="0023158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Set aside some time to focus</w:t>
      </w:r>
      <w:r w:rsidR="00BF628F">
        <w:rPr>
          <w:rFonts w:ascii="Arial" w:hAnsi="Arial" w:cs="Arial"/>
          <w:sz w:val="28"/>
          <w:szCs w:val="28"/>
        </w:rPr>
        <w:t xml:space="preserve"> just</w:t>
      </w:r>
      <w:r>
        <w:rPr>
          <w:rFonts w:ascii="Arial" w:hAnsi="Arial" w:cs="Arial"/>
          <w:sz w:val="28"/>
          <w:szCs w:val="28"/>
        </w:rPr>
        <w:t xml:space="preserve"> on this</w:t>
      </w:r>
    </w:p>
    <w:p w14:paraId="1E698EBC" w14:textId="38FAEC8D" w:rsidR="006378C1" w:rsidRDefault="006378C1" w:rsidP="0023158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Listen to everyone’s opinion</w:t>
      </w:r>
    </w:p>
    <w:p w14:paraId="0D51AA1A" w14:textId="595AD43B" w:rsidR="00935478" w:rsidRDefault="00935478" w:rsidP="0023158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Allow everyone a turn to share their thoughts</w:t>
      </w:r>
    </w:p>
    <w:p w14:paraId="0C8CCB01" w14:textId="77777777" w:rsidR="002018BA" w:rsidRPr="00231587" w:rsidRDefault="002018BA" w:rsidP="002018BA">
      <w:pPr>
        <w:pStyle w:val="ListParagraph"/>
        <w:spacing w:after="0"/>
        <w:rPr>
          <w:rFonts w:ascii="Arial" w:hAnsi="Arial" w:cs="Arial"/>
          <w:sz w:val="28"/>
          <w:szCs w:val="28"/>
        </w:rPr>
      </w:pPr>
    </w:p>
    <w:p w14:paraId="3AC689D2" w14:textId="6DA21301" w:rsidR="00305794" w:rsidRDefault="00305794" w:rsidP="00BF3B5B">
      <w:pPr>
        <w:spacing w:after="0"/>
        <w:rPr>
          <w:rFonts w:ascii="Arial" w:hAnsi="Arial" w:cs="Arial"/>
          <w:sz w:val="28"/>
          <w:szCs w:val="28"/>
        </w:rPr>
      </w:pPr>
    </w:p>
    <w:p w14:paraId="2E5C16B2" w14:textId="68B1969E" w:rsidR="003C1FA1" w:rsidRDefault="003C1FA1" w:rsidP="00BF3B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you have time before </w:t>
      </w:r>
      <w:r w:rsidR="00391AA6">
        <w:rPr>
          <w:rFonts w:ascii="Arial" w:hAnsi="Arial" w:cs="Arial"/>
          <w:sz w:val="28"/>
          <w:szCs w:val="28"/>
        </w:rPr>
        <w:t xml:space="preserve">the screening, watch the trailer first </w:t>
      </w:r>
      <w:hyperlink r:id="rId10" w:history="1">
        <w:r w:rsidR="002018BA" w:rsidRPr="000569CA">
          <w:rPr>
            <w:rStyle w:val="Hyperlink"/>
            <w:rFonts w:ascii="Arial" w:hAnsi="Arial" w:cs="Arial"/>
            <w:sz w:val="28"/>
            <w:szCs w:val="28"/>
          </w:rPr>
          <w:t>https://www.youtube.com/watch?v=OFnoRaLAclg</w:t>
        </w:r>
      </w:hyperlink>
      <w:r w:rsidR="002018BA">
        <w:rPr>
          <w:rFonts w:ascii="Arial" w:hAnsi="Arial" w:cs="Arial"/>
          <w:sz w:val="28"/>
          <w:szCs w:val="28"/>
        </w:rPr>
        <w:t xml:space="preserve"> and write down how it makes you feel.</w:t>
      </w:r>
    </w:p>
    <w:p w14:paraId="219AC9AB" w14:textId="77777777" w:rsidR="003C1FA1" w:rsidRDefault="003C1FA1" w:rsidP="00BF3B5B">
      <w:pPr>
        <w:spacing w:after="0"/>
        <w:rPr>
          <w:rFonts w:ascii="Arial" w:hAnsi="Arial" w:cs="Arial"/>
          <w:sz w:val="28"/>
          <w:szCs w:val="28"/>
        </w:rPr>
      </w:pPr>
    </w:p>
    <w:p w14:paraId="1279B8FF" w14:textId="2738BBCF" w:rsidR="00930AE5" w:rsidRPr="003C1FA1" w:rsidRDefault="00930AE5" w:rsidP="003C1FA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3C1FA1">
        <w:rPr>
          <w:rFonts w:ascii="Arial" w:hAnsi="Arial" w:cs="Arial"/>
          <w:sz w:val="28"/>
          <w:szCs w:val="28"/>
        </w:rPr>
        <w:t xml:space="preserve">Which character did you </w:t>
      </w:r>
      <w:r w:rsidR="006E232C" w:rsidRPr="003C1FA1">
        <w:rPr>
          <w:rFonts w:ascii="Arial" w:hAnsi="Arial" w:cs="Arial"/>
          <w:sz w:val="28"/>
          <w:szCs w:val="28"/>
        </w:rPr>
        <w:t>feel most strongly towards? Why?</w:t>
      </w:r>
    </w:p>
    <w:p w14:paraId="1A857CF5" w14:textId="0E178E9C" w:rsidR="00E40ACC" w:rsidRDefault="00E40ACC" w:rsidP="00BF3B5B">
      <w:pPr>
        <w:spacing w:after="0"/>
        <w:rPr>
          <w:rFonts w:ascii="Arial" w:hAnsi="Arial" w:cs="Arial"/>
          <w:sz w:val="28"/>
          <w:szCs w:val="28"/>
        </w:rPr>
      </w:pPr>
    </w:p>
    <w:p w14:paraId="38C6B4B7" w14:textId="30AAB547" w:rsidR="00E40ACC" w:rsidRPr="003C1FA1" w:rsidRDefault="00E40ACC" w:rsidP="003C1FA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3C1FA1">
        <w:rPr>
          <w:rFonts w:ascii="Arial" w:hAnsi="Arial" w:cs="Arial"/>
          <w:sz w:val="28"/>
          <w:szCs w:val="28"/>
        </w:rPr>
        <w:t xml:space="preserve">How did it make you feel to see things from Anthony’s (the father’s) perspective? </w:t>
      </w:r>
      <w:r w:rsidR="002668A2" w:rsidRPr="003C1FA1">
        <w:rPr>
          <w:rFonts w:ascii="Arial" w:hAnsi="Arial" w:cs="Arial"/>
          <w:sz w:val="28"/>
          <w:szCs w:val="28"/>
        </w:rPr>
        <w:t>(</w:t>
      </w:r>
      <w:r w:rsidR="00206B55" w:rsidRPr="003C1FA1">
        <w:rPr>
          <w:rFonts w:ascii="Arial" w:hAnsi="Arial" w:cs="Arial"/>
          <w:sz w:val="28"/>
          <w:szCs w:val="28"/>
        </w:rPr>
        <w:t>For example, when the walls change, or when a different person play</w:t>
      </w:r>
      <w:r w:rsidR="002668A2" w:rsidRPr="003C1FA1">
        <w:rPr>
          <w:rFonts w:ascii="Arial" w:hAnsi="Arial" w:cs="Arial"/>
          <w:sz w:val="28"/>
          <w:szCs w:val="28"/>
        </w:rPr>
        <w:t>s</w:t>
      </w:r>
      <w:r w:rsidR="00206B55" w:rsidRPr="003C1FA1">
        <w:rPr>
          <w:rFonts w:ascii="Arial" w:hAnsi="Arial" w:cs="Arial"/>
          <w:sz w:val="28"/>
          <w:szCs w:val="28"/>
        </w:rPr>
        <w:t xml:space="preserve"> the same character</w:t>
      </w:r>
      <w:r w:rsidR="0080096F" w:rsidRPr="003C1FA1">
        <w:rPr>
          <w:rFonts w:ascii="Arial" w:hAnsi="Arial" w:cs="Arial"/>
          <w:sz w:val="28"/>
          <w:szCs w:val="28"/>
        </w:rPr>
        <w:t>.</w:t>
      </w:r>
      <w:r w:rsidR="002668A2" w:rsidRPr="003C1FA1">
        <w:rPr>
          <w:rFonts w:ascii="Arial" w:hAnsi="Arial" w:cs="Arial"/>
          <w:sz w:val="28"/>
          <w:szCs w:val="28"/>
        </w:rPr>
        <w:t>)</w:t>
      </w:r>
    </w:p>
    <w:p w14:paraId="033A1C0B" w14:textId="67527C1B" w:rsidR="00305794" w:rsidRDefault="00305794" w:rsidP="00BF3B5B">
      <w:pPr>
        <w:spacing w:after="0"/>
        <w:rPr>
          <w:rFonts w:ascii="Arial" w:hAnsi="Arial" w:cs="Arial"/>
          <w:sz w:val="28"/>
          <w:szCs w:val="28"/>
        </w:rPr>
      </w:pPr>
    </w:p>
    <w:p w14:paraId="626FF4CC" w14:textId="10A2D7F0" w:rsidR="00305794" w:rsidRPr="003C1FA1" w:rsidRDefault="00305794" w:rsidP="003C1FA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3C1FA1">
        <w:rPr>
          <w:rFonts w:ascii="Arial" w:hAnsi="Arial" w:cs="Arial"/>
          <w:sz w:val="28"/>
          <w:szCs w:val="28"/>
        </w:rPr>
        <w:t xml:space="preserve">Who do you know who has dementia? </w:t>
      </w:r>
      <w:r w:rsidR="0001468F" w:rsidRPr="003C1FA1">
        <w:rPr>
          <w:rFonts w:ascii="Arial" w:hAnsi="Arial" w:cs="Arial"/>
          <w:sz w:val="28"/>
          <w:szCs w:val="28"/>
        </w:rPr>
        <w:t>How do you think they would like to be represented on films or in the news?</w:t>
      </w:r>
    </w:p>
    <w:p w14:paraId="5242CECE" w14:textId="33F842C7" w:rsidR="0001468F" w:rsidRDefault="0001468F" w:rsidP="00BF3B5B">
      <w:pPr>
        <w:spacing w:after="0"/>
        <w:rPr>
          <w:rFonts w:ascii="Arial" w:hAnsi="Arial" w:cs="Arial"/>
          <w:sz w:val="28"/>
          <w:szCs w:val="28"/>
        </w:rPr>
      </w:pPr>
    </w:p>
    <w:p w14:paraId="5626AADA" w14:textId="2BA50361" w:rsidR="00BF628F" w:rsidRPr="003C1FA1" w:rsidRDefault="00BF628F" w:rsidP="003C1FA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3C1FA1">
        <w:rPr>
          <w:rFonts w:ascii="Arial" w:hAnsi="Arial" w:cs="Arial"/>
          <w:sz w:val="28"/>
          <w:szCs w:val="28"/>
        </w:rPr>
        <w:t xml:space="preserve">If you were Anthony (the father), </w:t>
      </w:r>
      <w:r w:rsidR="003406A6" w:rsidRPr="003C1FA1">
        <w:rPr>
          <w:rFonts w:ascii="Arial" w:hAnsi="Arial" w:cs="Arial"/>
          <w:sz w:val="28"/>
          <w:szCs w:val="28"/>
        </w:rPr>
        <w:t>how would you want Anne to behave towards you?</w:t>
      </w:r>
    </w:p>
    <w:p w14:paraId="747F6997" w14:textId="5702BF63" w:rsidR="003406A6" w:rsidRDefault="003406A6" w:rsidP="00BF3B5B">
      <w:pPr>
        <w:spacing w:after="0"/>
        <w:rPr>
          <w:rFonts w:ascii="Arial" w:hAnsi="Arial" w:cs="Arial"/>
          <w:sz w:val="28"/>
          <w:szCs w:val="28"/>
        </w:rPr>
      </w:pPr>
    </w:p>
    <w:p w14:paraId="1F752AC9" w14:textId="5EFA44D9" w:rsidR="003406A6" w:rsidRPr="003C1FA1" w:rsidRDefault="003406A6" w:rsidP="003C1FA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3C1FA1">
        <w:rPr>
          <w:rFonts w:ascii="Arial" w:hAnsi="Arial" w:cs="Arial"/>
          <w:sz w:val="28"/>
          <w:szCs w:val="28"/>
        </w:rPr>
        <w:t xml:space="preserve">If you were Anne, </w:t>
      </w:r>
      <w:r w:rsidR="009E655A" w:rsidRPr="003C1FA1">
        <w:rPr>
          <w:rFonts w:ascii="Arial" w:hAnsi="Arial" w:cs="Arial"/>
          <w:sz w:val="28"/>
          <w:szCs w:val="28"/>
        </w:rPr>
        <w:t>what do you think you would do differently, if anything?</w:t>
      </w:r>
    </w:p>
    <w:p w14:paraId="63410BAC" w14:textId="5169B99F" w:rsidR="00F501F4" w:rsidRDefault="00F501F4" w:rsidP="00BF3B5B">
      <w:pPr>
        <w:spacing w:after="0"/>
        <w:rPr>
          <w:rFonts w:ascii="Arial" w:hAnsi="Arial" w:cs="Arial"/>
          <w:sz w:val="28"/>
          <w:szCs w:val="28"/>
        </w:rPr>
      </w:pPr>
    </w:p>
    <w:p w14:paraId="6002F76E" w14:textId="42302328" w:rsidR="00F501F4" w:rsidRPr="003C1FA1" w:rsidRDefault="00F501F4" w:rsidP="003C1FA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3C1FA1">
        <w:rPr>
          <w:rFonts w:ascii="Arial" w:hAnsi="Arial" w:cs="Arial"/>
          <w:sz w:val="28"/>
          <w:szCs w:val="28"/>
        </w:rPr>
        <w:t xml:space="preserve">Was there anything about the film that you felt </w:t>
      </w:r>
      <w:proofErr w:type="gramStart"/>
      <w:r w:rsidRPr="003C1FA1">
        <w:rPr>
          <w:rFonts w:ascii="Arial" w:hAnsi="Arial" w:cs="Arial"/>
          <w:sz w:val="28"/>
          <w:szCs w:val="28"/>
        </w:rPr>
        <w:t>didn’t</w:t>
      </w:r>
      <w:proofErr w:type="gramEnd"/>
      <w:r w:rsidRPr="003C1FA1">
        <w:rPr>
          <w:rFonts w:ascii="Arial" w:hAnsi="Arial" w:cs="Arial"/>
          <w:sz w:val="28"/>
          <w:szCs w:val="28"/>
        </w:rPr>
        <w:t xml:space="preserve"> work? Why? </w:t>
      </w:r>
    </w:p>
    <w:p w14:paraId="4BC185B4" w14:textId="5A3331DE" w:rsidR="009E655A" w:rsidRDefault="009E655A" w:rsidP="00BF3B5B">
      <w:pPr>
        <w:spacing w:after="0"/>
        <w:rPr>
          <w:rFonts w:ascii="Arial" w:hAnsi="Arial" w:cs="Arial"/>
          <w:sz w:val="28"/>
          <w:szCs w:val="28"/>
        </w:rPr>
      </w:pPr>
    </w:p>
    <w:p w14:paraId="4945B781" w14:textId="3E0B7A2D" w:rsidR="0001468F" w:rsidRPr="002018BA" w:rsidRDefault="009E655A" w:rsidP="00BF3B5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3C1FA1">
        <w:rPr>
          <w:rFonts w:ascii="Arial" w:hAnsi="Arial" w:cs="Arial"/>
          <w:sz w:val="28"/>
          <w:szCs w:val="28"/>
        </w:rPr>
        <w:t xml:space="preserve">What do you think the film is trying to tell </w:t>
      </w:r>
      <w:r w:rsidR="003C1FA1" w:rsidRPr="003C1FA1">
        <w:rPr>
          <w:rFonts w:ascii="Arial" w:hAnsi="Arial" w:cs="Arial"/>
          <w:sz w:val="28"/>
          <w:szCs w:val="28"/>
        </w:rPr>
        <w:t>the audience about dementia and do you agree?</w:t>
      </w:r>
    </w:p>
    <w:p w14:paraId="5F5D371E" w14:textId="77777777" w:rsidR="00A87C14" w:rsidRDefault="00A87C1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462808B1" w14:textId="6E662318" w:rsidR="0001468F" w:rsidRDefault="0001468F" w:rsidP="00BF3B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We hope this </w:t>
      </w:r>
      <w:r w:rsidR="00E70177">
        <w:rPr>
          <w:rFonts w:ascii="Arial" w:hAnsi="Arial" w:cs="Arial"/>
          <w:sz w:val="28"/>
          <w:szCs w:val="28"/>
        </w:rPr>
        <w:t xml:space="preserve">has been helpful. If you would like to read more about the IDEAL research programme, you can visit our website at </w:t>
      </w:r>
      <w:hyperlink r:id="rId11" w:history="1">
        <w:r w:rsidR="00744A05" w:rsidRPr="00D1132A">
          <w:rPr>
            <w:rStyle w:val="Hyperlink"/>
            <w:rFonts w:ascii="Arial" w:hAnsi="Arial" w:cs="Arial"/>
            <w:sz w:val="28"/>
            <w:szCs w:val="28"/>
          </w:rPr>
          <w:t>http://www.idealproject.org.uk/</w:t>
        </w:r>
      </w:hyperlink>
      <w:r w:rsidR="00744A05">
        <w:rPr>
          <w:rFonts w:ascii="Arial" w:hAnsi="Arial" w:cs="Arial"/>
          <w:sz w:val="28"/>
          <w:szCs w:val="28"/>
        </w:rPr>
        <w:t xml:space="preserve"> or follow us on Twitter @IDEALStudyTweet. To get in touch, email </w:t>
      </w:r>
      <w:hyperlink r:id="rId12" w:history="1">
        <w:r w:rsidR="00744A05" w:rsidRPr="00D1132A">
          <w:rPr>
            <w:rStyle w:val="Hyperlink"/>
            <w:rFonts w:ascii="Arial" w:hAnsi="Arial" w:cs="Arial"/>
            <w:sz w:val="28"/>
            <w:szCs w:val="28"/>
          </w:rPr>
          <w:t>IDEAL@exeter.ac.uk</w:t>
        </w:r>
      </w:hyperlink>
    </w:p>
    <w:p w14:paraId="37E1549E" w14:textId="1D89FB40" w:rsidR="00744A05" w:rsidRDefault="00744A05" w:rsidP="00BF3B5B">
      <w:pPr>
        <w:spacing w:after="0"/>
        <w:rPr>
          <w:rFonts w:ascii="Arial" w:hAnsi="Arial" w:cs="Arial"/>
          <w:sz w:val="28"/>
          <w:szCs w:val="28"/>
        </w:rPr>
      </w:pPr>
    </w:p>
    <w:p w14:paraId="5873F813" w14:textId="77777777" w:rsidR="00F95BE5" w:rsidRDefault="0011711F" w:rsidP="00BF3B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you have been affected by any of the issues raised by watching ‘The Father’ and would like further advice or help</w:t>
      </w:r>
      <w:r w:rsidR="00F95BE5">
        <w:rPr>
          <w:rFonts w:ascii="Arial" w:hAnsi="Arial" w:cs="Arial"/>
          <w:sz w:val="28"/>
          <w:szCs w:val="28"/>
        </w:rPr>
        <w:t>:</w:t>
      </w:r>
    </w:p>
    <w:p w14:paraId="517897D9" w14:textId="69519E3F" w:rsidR="00744A05" w:rsidRDefault="00C25BE8" w:rsidP="007623E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7623E9">
        <w:rPr>
          <w:rFonts w:ascii="Arial" w:hAnsi="Arial" w:cs="Arial"/>
          <w:sz w:val="28"/>
          <w:szCs w:val="28"/>
        </w:rPr>
        <w:t xml:space="preserve">Alzheimer’s Society support pages are very useful </w:t>
      </w:r>
      <w:hyperlink r:id="rId13" w:history="1">
        <w:r w:rsidRPr="007623E9">
          <w:rPr>
            <w:rStyle w:val="Hyperlink"/>
            <w:rFonts w:ascii="Arial" w:hAnsi="Arial" w:cs="Arial"/>
            <w:sz w:val="28"/>
            <w:szCs w:val="28"/>
          </w:rPr>
          <w:t>https://www.alzheimers.org.uk/get-support</w:t>
        </w:r>
      </w:hyperlink>
      <w:r w:rsidRPr="007623E9">
        <w:rPr>
          <w:rFonts w:ascii="Arial" w:hAnsi="Arial" w:cs="Arial"/>
          <w:sz w:val="28"/>
          <w:szCs w:val="28"/>
        </w:rPr>
        <w:t xml:space="preserve"> and their </w:t>
      </w:r>
      <w:r w:rsidR="00F95BE5" w:rsidRPr="007623E9">
        <w:rPr>
          <w:rFonts w:ascii="Arial" w:hAnsi="Arial" w:cs="Arial"/>
          <w:sz w:val="28"/>
          <w:szCs w:val="28"/>
        </w:rPr>
        <w:t>Dementia Connect support line is 0333 150 3456.</w:t>
      </w:r>
    </w:p>
    <w:p w14:paraId="7B30BD16" w14:textId="16186D37" w:rsidR="007623E9" w:rsidRDefault="00676CDA" w:rsidP="007623E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‘Living with Dementia’ section of the NHS </w:t>
      </w:r>
      <w:r w:rsidR="00A93020">
        <w:rPr>
          <w:rFonts w:ascii="Arial" w:hAnsi="Arial" w:cs="Arial"/>
          <w:sz w:val="28"/>
          <w:szCs w:val="28"/>
        </w:rPr>
        <w:t xml:space="preserve">Dementia Guide relates to many of the issues raised by the film </w:t>
      </w:r>
      <w:hyperlink r:id="rId14" w:history="1">
        <w:r w:rsidR="00A93020" w:rsidRPr="00D1132A">
          <w:rPr>
            <w:rStyle w:val="Hyperlink"/>
            <w:rFonts w:ascii="Arial" w:hAnsi="Arial" w:cs="Arial"/>
            <w:sz w:val="28"/>
            <w:szCs w:val="28"/>
          </w:rPr>
          <w:t>https://www.nhs.uk/conditions/dementia/?tabname=living-with-dementia</w:t>
        </w:r>
      </w:hyperlink>
      <w:r w:rsidR="00A93020">
        <w:rPr>
          <w:rFonts w:ascii="Arial" w:hAnsi="Arial" w:cs="Arial"/>
          <w:sz w:val="28"/>
          <w:szCs w:val="28"/>
        </w:rPr>
        <w:t xml:space="preserve"> </w:t>
      </w:r>
    </w:p>
    <w:p w14:paraId="71CE698E" w14:textId="77777777" w:rsidR="002B65E8" w:rsidRDefault="00A87C14" w:rsidP="007623E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 hear from people with dementia about their lives, visit Dementia Diaries </w:t>
      </w:r>
      <w:hyperlink r:id="rId15" w:history="1">
        <w:r w:rsidRPr="00D1132A">
          <w:rPr>
            <w:rStyle w:val="Hyperlink"/>
            <w:rFonts w:ascii="Arial" w:hAnsi="Arial" w:cs="Arial"/>
            <w:sz w:val="28"/>
            <w:szCs w:val="28"/>
          </w:rPr>
          <w:t>https://dementiadiaries.org/</w:t>
        </w:r>
      </w:hyperlink>
      <w:r w:rsidR="002B65E8">
        <w:rPr>
          <w:rFonts w:ascii="Arial" w:hAnsi="Arial" w:cs="Arial"/>
          <w:sz w:val="28"/>
          <w:szCs w:val="28"/>
        </w:rPr>
        <w:t>. You can hear audio diaries about daily life with dementia.</w:t>
      </w:r>
    </w:p>
    <w:p w14:paraId="42229F5D" w14:textId="22482213" w:rsidR="00A87C14" w:rsidRPr="007623E9" w:rsidRDefault="00B2245C" w:rsidP="007623E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 a very different version o</w:t>
      </w:r>
      <w:r w:rsidR="00270F93">
        <w:rPr>
          <w:rFonts w:ascii="Arial" w:hAnsi="Arial" w:cs="Arial"/>
          <w:sz w:val="28"/>
          <w:szCs w:val="28"/>
        </w:rPr>
        <w:t xml:space="preserve">f the creative capabilities of people with dementia, visit Dementia </w:t>
      </w:r>
      <w:r w:rsidR="00D15D37">
        <w:rPr>
          <w:rFonts w:ascii="Arial" w:hAnsi="Arial" w:cs="Arial"/>
          <w:sz w:val="28"/>
          <w:szCs w:val="28"/>
        </w:rPr>
        <w:t xml:space="preserve">Creatives and learn about craftivism </w:t>
      </w:r>
      <w:hyperlink r:id="rId16" w:history="1">
        <w:r w:rsidR="00D15D37" w:rsidRPr="00D1132A">
          <w:rPr>
            <w:rStyle w:val="Hyperlink"/>
            <w:rFonts w:ascii="Arial" w:hAnsi="Arial" w:cs="Arial"/>
            <w:sz w:val="28"/>
            <w:szCs w:val="28"/>
          </w:rPr>
          <w:t>https://dementiacreatives.org.uk/</w:t>
        </w:r>
      </w:hyperlink>
      <w:r w:rsidR="00D15D37">
        <w:rPr>
          <w:rFonts w:ascii="Arial" w:hAnsi="Arial" w:cs="Arial"/>
          <w:sz w:val="28"/>
          <w:szCs w:val="28"/>
        </w:rPr>
        <w:t xml:space="preserve"> </w:t>
      </w:r>
      <w:r w:rsidR="00A87C14">
        <w:rPr>
          <w:rFonts w:ascii="Arial" w:hAnsi="Arial" w:cs="Arial"/>
          <w:sz w:val="28"/>
          <w:szCs w:val="28"/>
        </w:rPr>
        <w:t xml:space="preserve"> </w:t>
      </w:r>
    </w:p>
    <w:p w14:paraId="082D99DC" w14:textId="182F8592" w:rsidR="00DD4DD8" w:rsidRPr="00DD4DD8" w:rsidRDefault="00DD4DD8">
      <w:pPr>
        <w:rPr>
          <w:rFonts w:ascii="Arial" w:hAnsi="Arial" w:cs="Arial"/>
          <w:b/>
          <w:bCs/>
          <w:sz w:val="24"/>
          <w:szCs w:val="24"/>
        </w:rPr>
      </w:pPr>
    </w:p>
    <w:sectPr w:rsidR="00DD4DD8" w:rsidRPr="00DD4DD8" w:rsidSect="00935478">
      <w:headerReference w:type="default" r:id="rId17"/>
      <w:footerReference w:type="default" r:id="rId18"/>
      <w:pgSz w:w="11906" w:h="16838"/>
      <w:pgMar w:top="1985" w:right="1440" w:bottom="1440" w:left="1440" w:header="85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4FAE5" w14:textId="77777777" w:rsidR="00DD541E" w:rsidRDefault="00DD541E" w:rsidP="004430B7">
      <w:pPr>
        <w:spacing w:after="0" w:line="240" w:lineRule="auto"/>
      </w:pPr>
      <w:r>
        <w:separator/>
      </w:r>
    </w:p>
  </w:endnote>
  <w:endnote w:type="continuationSeparator" w:id="0">
    <w:p w14:paraId="299763C0" w14:textId="77777777" w:rsidR="00DD541E" w:rsidRDefault="00DD541E" w:rsidP="00443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EAA70" w14:textId="3A686B51" w:rsidR="004430B7" w:rsidRDefault="004430B7">
    <w:pPr>
      <w:pStyle w:val="Footer"/>
    </w:pPr>
    <w:r>
      <w:ptab w:relativeTo="margin" w:alignment="center" w:leader="none"/>
    </w:r>
    <w:r>
      <w:rPr>
        <w:noProof/>
      </w:rPr>
      <w:drawing>
        <wp:anchor distT="0" distB="0" distL="114300" distR="114300" simplePos="0" relativeHeight="251662336" behindDoc="1" locked="0" layoutInCell="1" allowOverlap="1" wp14:anchorId="28E14A8A" wp14:editId="19A6D4AF">
          <wp:simplePos x="0" y="0"/>
          <wp:positionH relativeFrom="column">
            <wp:posOffset>1571625</wp:posOffset>
          </wp:positionH>
          <wp:positionV relativeFrom="paragraph">
            <wp:posOffset>-156210</wp:posOffset>
          </wp:positionV>
          <wp:extent cx="2739390" cy="436813"/>
          <wp:effectExtent l="0" t="0" r="3810" b="1905"/>
          <wp:wrapNone/>
          <wp:docPr id="30" name="Picture 30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RC_SWP_logo_colour tex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9390" cy="4368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6F875" w14:textId="77777777" w:rsidR="00DD541E" w:rsidRDefault="00DD541E" w:rsidP="004430B7">
      <w:pPr>
        <w:spacing w:after="0" w:line="240" w:lineRule="auto"/>
      </w:pPr>
      <w:r>
        <w:separator/>
      </w:r>
    </w:p>
  </w:footnote>
  <w:footnote w:type="continuationSeparator" w:id="0">
    <w:p w14:paraId="0F57420E" w14:textId="77777777" w:rsidR="00DD541E" w:rsidRDefault="00DD541E" w:rsidP="00443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E7929" w14:textId="0B2F2F74" w:rsidR="004430B7" w:rsidRDefault="004430B7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52CC9FB" wp14:editId="4AA3300D">
          <wp:simplePos x="0" y="0"/>
          <wp:positionH relativeFrom="column">
            <wp:posOffset>866775</wp:posOffset>
          </wp:positionH>
          <wp:positionV relativeFrom="paragraph">
            <wp:posOffset>-201930</wp:posOffset>
          </wp:positionV>
          <wp:extent cx="1310640" cy="538719"/>
          <wp:effectExtent l="0" t="0" r="3810" b="0"/>
          <wp:wrapNone/>
          <wp:docPr id="26" name="Picture 26" descr="A picture containing text, control pane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xeter_logo_-_front_cover-removeb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538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47BDB40D" wp14:editId="67016B24">
          <wp:simplePos x="0" y="0"/>
          <wp:positionH relativeFrom="column">
            <wp:posOffset>4086225</wp:posOffset>
          </wp:positionH>
          <wp:positionV relativeFrom="paragraph">
            <wp:posOffset>-194310</wp:posOffset>
          </wp:positionV>
          <wp:extent cx="1899285" cy="390453"/>
          <wp:effectExtent l="0" t="0" r="5715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IHR_Logos_Funded by_COL_CMY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9285" cy="3904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A5A654E" wp14:editId="130ACCB9">
          <wp:simplePos x="0" y="0"/>
          <wp:positionH relativeFrom="column">
            <wp:posOffset>2381250</wp:posOffset>
          </wp:positionH>
          <wp:positionV relativeFrom="paragraph">
            <wp:posOffset>-194310</wp:posOffset>
          </wp:positionV>
          <wp:extent cx="1623695" cy="413029"/>
          <wp:effectExtent l="0" t="0" r="0" b="6350"/>
          <wp:wrapNone/>
          <wp:docPr id="28" name="Picture 28" descr="A picture containing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RC+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695" cy="4130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1FB70026" wp14:editId="49142EB0">
          <wp:simplePos x="0" y="0"/>
          <wp:positionH relativeFrom="column">
            <wp:posOffset>66675</wp:posOffset>
          </wp:positionH>
          <wp:positionV relativeFrom="paragraph">
            <wp:posOffset>-327025</wp:posOffset>
          </wp:positionV>
          <wp:extent cx="628333" cy="669823"/>
          <wp:effectExtent l="0" t="0" r="635" b="0"/>
          <wp:wrapNone/>
          <wp:docPr id="29" name="Picture 29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333" cy="6698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256EA1" w14:textId="686B4EB8" w:rsidR="004430B7" w:rsidRDefault="004430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364B81"/>
    <w:multiLevelType w:val="hybridMultilevel"/>
    <w:tmpl w:val="A678C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E6E57"/>
    <w:multiLevelType w:val="hybridMultilevel"/>
    <w:tmpl w:val="CE286C4E"/>
    <w:lvl w:ilvl="0" w:tplc="3CF4C8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D50E8"/>
    <w:multiLevelType w:val="hybridMultilevel"/>
    <w:tmpl w:val="30CEB932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0B7"/>
    <w:rsid w:val="0001468F"/>
    <w:rsid w:val="000C2BF7"/>
    <w:rsid w:val="0011711F"/>
    <w:rsid w:val="002018BA"/>
    <w:rsid w:val="00206B55"/>
    <w:rsid w:val="00231587"/>
    <w:rsid w:val="002668A2"/>
    <w:rsid w:val="00270F93"/>
    <w:rsid w:val="002B65E8"/>
    <w:rsid w:val="00305794"/>
    <w:rsid w:val="003406A6"/>
    <w:rsid w:val="00391AA6"/>
    <w:rsid w:val="003C1FA1"/>
    <w:rsid w:val="00402C1E"/>
    <w:rsid w:val="004430B7"/>
    <w:rsid w:val="00460C94"/>
    <w:rsid w:val="00571810"/>
    <w:rsid w:val="006378C1"/>
    <w:rsid w:val="00676CDA"/>
    <w:rsid w:val="006E232C"/>
    <w:rsid w:val="0072278E"/>
    <w:rsid w:val="00734A92"/>
    <w:rsid w:val="007445A8"/>
    <w:rsid w:val="00744A05"/>
    <w:rsid w:val="007623E9"/>
    <w:rsid w:val="0080096F"/>
    <w:rsid w:val="009042E6"/>
    <w:rsid w:val="00930AE5"/>
    <w:rsid w:val="00935478"/>
    <w:rsid w:val="009E655A"/>
    <w:rsid w:val="00A80713"/>
    <w:rsid w:val="00A87C14"/>
    <w:rsid w:val="00A93020"/>
    <w:rsid w:val="00B2245C"/>
    <w:rsid w:val="00BF3B5B"/>
    <w:rsid w:val="00BF628F"/>
    <w:rsid w:val="00C20313"/>
    <w:rsid w:val="00C2243D"/>
    <w:rsid w:val="00C25BE8"/>
    <w:rsid w:val="00C27786"/>
    <w:rsid w:val="00D15D37"/>
    <w:rsid w:val="00D85D74"/>
    <w:rsid w:val="00DC03CD"/>
    <w:rsid w:val="00DD4DD8"/>
    <w:rsid w:val="00DD541E"/>
    <w:rsid w:val="00E40ACC"/>
    <w:rsid w:val="00E70177"/>
    <w:rsid w:val="00E85EC6"/>
    <w:rsid w:val="00F501F4"/>
    <w:rsid w:val="00F765AE"/>
    <w:rsid w:val="00F9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D8BD34"/>
  <w15:chartTrackingRefBased/>
  <w15:docId w15:val="{B8185823-A85D-4E73-ABA2-ACF82EC30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30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0B7"/>
  </w:style>
  <w:style w:type="paragraph" w:styleId="Footer">
    <w:name w:val="footer"/>
    <w:basedOn w:val="Normal"/>
    <w:link w:val="FooterChar"/>
    <w:uiPriority w:val="99"/>
    <w:unhideWhenUsed/>
    <w:rsid w:val="004430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0B7"/>
  </w:style>
  <w:style w:type="character" w:styleId="Hyperlink">
    <w:name w:val="Hyperlink"/>
    <w:basedOn w:val="DefaultParagraphFont"/>
    <w:uiPriority w:val="99"/>
    <w:unhideWhenUsed/>
    <w:rsid w:val="00744A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4A0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623E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930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alzheimers.org.uk/get-support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DEAL@exeter.ac.u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dementiacreatives.org.uk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dealproject.org.uk/" TargetMode="External"/><Relationship Id="rId5" Type="http://schemas.openxmlformats.org/officeDocument/2006/relationships/styles" Target="styles.xml"/><Relationship Id="rId15" Type="http://schemas.openxmlformats.org/officeDocument/2006/relationships/hyperlink" Target="https://dementiadiaries.org/" TargetMode="External"/><Relationship Id="rId10" Type="http://schemas.openxmlformats.org/officeDocument/2006/relationships/hyperlink" Target="https://www.youtube.com/watch?v=OFnoRaLAclg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nhs.uk/conditions/dementia/?tabname=living-with-dementi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FDE2DA47F08C489C95F20DEB482F95" ma:contentTypeVersion="13" ma:contentTypeDescription="Create a new document." ma:contentTypeScope="" ma:versionID="3e05ed4cadc1ab4046e2ef650249c382">
  <xsd:schema xmlns:xsd="http://www.w3.org/2001/XMLSchema" xmlns:xs="http://www.w3.org/2001/XMLSchema" xmlns:p="http://schemas.microsoft.com/office/2006/metadata/properties" xmlns:ns3="732f3f81-30fc-421d-a85f-32dffde41ef2" xmlns:ns4="0604ec92-4b94-4a19-b11b-1a23e5d6696e" targetNamespace="http://schemas.microsoft.com/office/2006/metadata/properties" ma:root="true" ma:fieldsID="d6c6c2f7b6327b195bf062284db128d0" ns3:_="" ns4:_="">
    <xsd:import namespace="732f3f81-30fc-421d-a85f-32dffde41ef2"/>
    <xsd:import namespace="0604ec92-4b94-4a19-b11b-1a23e5d669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f3f81-30fc-421d-a85f-32dffde41e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4ec92-4b94-4a19-b11b-1a23e5d6696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D7D21F-B6F8-4353-87DA-8B6E8FB4F0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DECEEF-DA63-41EE-9375-2837CBEBC4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C08753-0186-44AF-8CF7-8DBFC3CDEE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2f3f81-30fc-421d-a85f-32dffde41ef2"/>
    <ds:schemaRef ds:uri="0604ec92-4b94-4a19-b11b-1a23e5d669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397</Words>
  <Characters>2264</Characters>
  <Application>Microsoft Office Word</Application>
  <DocSecurity>0</DocSecurity>
  <Lines>18</Lines>
  <Paragraphs>5</Paragraphs>
  <ScaleCrop>false</ScaleCrop>
  <Company>University of Exeter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Charlwood, Catherine</dc:creator>
  <cp:keywords/>
  <dc:description/>
  <cp:lastModifiedBy>Charlwood, Catherine</cp:lastModifiedBy>
  <cp:revision>41</cp:revision>
  <dcterms:created xsi:type="dcterms:W3CDTF">2021-06-02T12:29:00Z</dcterms:created>
  <dcterms:modified xsi:type="dcterms:W3CDTF">2021-06-04T10:48:00Z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0x01010013FDE2DA47F08C489C95F20DEB482F95</vt:lpwstr>
  </property>
</Properties>
</file>